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8A" w:rsidRDefault="00124D8A" w:rsidP="00124D8A">
      <w:pPr>
        <w:jc w:val="center"/>
        <w:rPr>
          <w:b/>
          <w:bCs/>
          <w:sz w:val="28"/>
          <w:szCs w:val="28"/>
        </w:rPr>
      </w:pPr>
    </w:p>
    <w:p w:rsidR="00124D8A" w:rsidRDefault="00124D8A" w:rsidP="00124D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бюджетное общеобразовательное учреждение «Гимназия №4 с татарским языком обучения» </w:t>
      </w:r>
    </w:p>
    <w:p w:rsidR="00124D8A" w:rsidRDefault="00124D8A" w:rsidP="00124D8A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Кировского района </w:t>
      </w:r>
      <w:proofErr w:type="gramStart"/>
      <w:r>
        <w:rPr>
          <w:b/>
          <w:sz w:val="32"/>
          <w:szCs w:val="32"/>
        </w:rPr>
        <w:t>г</w:t>
      </w:r>
      <w:proofErr w:type="gramEnd"/>
      <w:r>
        <w:rPr>
          <w:b/>
          <w:sz w:val="32"/>
          <w:szCs w:val="32"/>
        </w:rPr>
        <w:t>. Казани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5"/>
        <w:gridCol w:w="3514"/>
        <w:gridCol w:w="3148"/>
      </w:tblGrid>
      <w:tr w:rsidR="00124D8A" w:rsidTr="00124D8A">
        <w:trPr>
          <w:trHeight w:val="360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A" w:rsidRDefault="00124D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«Рассмотрено»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МО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_______/Сафиуллина Л.М./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Протокол № 1   </w:t>
            </w:r>
            <w:proofErr w:type="gramStart"/>
            <w:r>
              <w:rPr>
                <w:sz w:val="28"/>
                <w:szCs w:val="28"/>
                <w:lang w:eastAsia="en-US"/>
              </w:rPr>
              <w:t>от</w:t>
            </w:r>
            <w:proofErr w:type="gramEnd"/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«31» августа 2022 г.</w:t>
            </w:r>
          </w:p>
          <w:p w:rsidR="00124D8A" w:rsidRDefault="00124D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A" w:rsidRDefault="00124D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«Согласовано»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директора по УР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«Гимназия №4»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______/                                /</w:t>
            </w:r>
          </w:p>
          <w:p w:rsidR="00124D8A" w:rsidRDefault="00124D8A" w:rsidP="00124D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«31» августа 2022г.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A" w:rsidRDefault="00124D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«Утверждаю»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Директор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МБОУ «Гимназия №4»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______/ </w:t>
            </w:r>
            <w:proofErr w:type="spellStart"/>
            <w:r>
              <w:rPr>
                <w:sz w:val="28"/>
                <w:szCs w:val="28"/>
                <w:lang w:eastAsia="en-US"/>
              </w:rPr>
              <w:t>И.А.Вахитова</w:t>
            </w:r>
            <w:proofErr w:type="spellEnd"/>
            <w:r>
              <w:rPr>
                <w:sz w:val="28"/>
                <w:szCs w:val="28"/>
                <w:lang w:eastAsia="en-US"/>
              </w:rPr>
              <w:t>/</w:t>
            </w:r>
          </w:p>
          <w:p w:rsidR="00124D8A" w:rsidRDefault="00124D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Приказ № 132  </w:t>
            </w:r>
            <w:proofErr w:type="gramStart"/>
            <w:r>
              <w:rPr>
                <w:sz w:val="28"/>
                <w:szCs w:val="28"/>
                <w:lang w:eastAsia="en-US"/>
              </w:rPr>
              <w:t>от</w:t>
            </w:r>
            <w:proofErr w:type="gramEnd"/>
          </w:p>
          <w:p w:rsidR="00124D8A" w:rsidRDefault="00124D8A" w:rsidP="00124D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«31» августа 2022г.</w:t>
            </w:r>
          </w:p>
        </w:tc>
      </w:tr>
    </w:tbl>
    <w:p w:rsidR="00124D8A" w:rsidRDefault="00124D8A" w:rsidP="00124D8A">
      <w:pPr>
        <w:rPr>
          <w:sz w:val="28"/>
          <w:szCs w:val="28"/>
        </w:rPr>
      </w:pPr>
    </w:p>
    <w:p w:rsidR="00124D8A" w:rsidRDefault="00124D8A" w:rsidP="00124D8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</w:p>
    <w:p w:rsidR="00124D8A" w:rsidRDefault="00124D8A" w:rsidP="00124D8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внеурочной деятельности по английскому языку </w:t>
      </w:r>
    </w:p>
    <w:p w:rsidR="00124D8A" w:rsidRDefault="00124D8A" w:rsidP="00124D8A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«Путешествуем с английским»</w:t>
      </w:r>
    </w:p>
    <w:p w:rsidR="00124D8A" w:rsidRDefault="00124D8A" w:rsidP="00124D8A">
      <w:pPr>
        <w:spacing w:line="360" w:lineRule="auto"/>
        <w:jc w:val="center"/>
        <w:rPr>
          <w:sz w:val="32"/>
          <w:szCs w:val="32"/>
        </w:rPr>
      </w:pPr>
      <w:r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</w:rPr>
        <w:t>общеинтеллектуальное</w:t>
      </w:r>
      <w:proofErr w:type="spellEnd"/>
      <w:r>
        <w:rPr>
          <w:bCs/>
          <w:sz w:val="28"/>
          <w:szCs w:val="28"/>
        </w:rPr>
        <w:t xml:space="preserve"> направление)</w:t>
      </w:r>
    </w:p>
    <w:p w:rsidR="00124D8A" w:rsidRDefault="00124D8A" w:rsidP="00124D8A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Сафиуллиной Лилии </w:t>
      </w:r>
      <w:proofErr w:type="spellStart"/>
      <w:r>
        <w:rPr>
          <w:sz w:val="32"/>
          <w:szCs w:val="32"/>
        </w:rPr>
        <w:t>Магсумовны</w:t>
      </w:r>
      <w:proofErr w:type="spellEnd"/>
      <w:r>
        <w:rPr>
          <w:sz w:val="32"/>
          <w:szCs w:val="32"/>
        </w:rPr>
        <w:t xml:space="preserve">, </w:t>
      </w:r>
    </w:p>
    <w:p w:rsidR="00124D8A" w:rsidRDefault="00124D8A" w:rsidP="00124D8A">
      <w:pPr>
        <w:spacing w:line="360" w:lineRule="auto"/>
        <w:jc w:val="center"/>
        <w:rPr>
          <w:sz w:val="28"/>
          <w:szCs w:val="28"/>
        </w:rPr>
      </w:pPr>
      <w:r>
        <w:rPr>
          <w:sz w:val="32"/>
          <w:szCs w:val="32"/>
        </w:rPr>
        <w:t>учителя первой квалификационной категории</w:t>
      </w:r>
    </w:p>
    <w:p w:rsidR="00124D8A" w:rsidRDefault="00124D8A" w:rsidP="00124D8A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124D8A" w:rsidRDefault="00124D8A" w:rsidP="00124D8A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</w:p>
    <w:p w:rsidR="00124D8A" w:rsidRDefault="00124D8A" w:rsidP="00124D8A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Рассмотрено на заседании</w:t>
      </w:r>
    </w:p>
    <w:p w:rsidR="00124D8A" w:rsidRDefault="00124D8A" w:rsidP="00124D8A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педагогического совета</w:t>
      </w:r>
    </w:p>
    <w:p w:rsidR="00124D8A" w:rsidRDefault="00124D8A" w:rsidP="00124D8A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протокол № 1 </w:t>
      </w:r>
      <w:proofErr w:type="gramStart"/>
      <w:r>
        <w:rPr>
          <w:sz w:val="28"/>
          <w:szCs w:val="28"/>
        </w:rPr>
        <w:t>от</w:t>
      </w:r>
      <w:proofErr w:type="gramEnd"/>
    </w:p>
    <w:p w:rsidR="00124D8A" w:rsidRDefault="00124D8A" w:rsidP="00124D8A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«» августа 2022 года</w:t>
      </w:r>
    </w:p>
    <w:p w:rsidR="00124D8A" w:rsidRDefault="00124D8A" w:rsidP="00124D8A">
      <w:pPr>
        <w:tabs>
          <w:tab w:val="left" w:pos="705"/>
          <w:tab w:val="left" w:pos="1020"/>
        </w:tabs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2022-2023 учебный год</w:t>
      </w:r>
      <w:r>
        <w:rPr>
          <w:b/>
          <w:bCs/>
          <w:sz w:val="28"/>
          <w:szCs w:val="28"/>
        </w:rPr>
        <w:tab/>
      </w:r>
    </w:p>
    <w:p w:rsidR="00124D8A" w:rsidRDefault="00124D8A" w:rsidP="00124D8A">
      <w:pPr>
        <w:autoSpaceDE w:val="0"/>
        <w:autoSpaceDN w:val="0"/>
        <w:adjustRightInd w:val="0"/>
        <w:spacing w:before="202"/>
        <w:jc w:val="both"/>
        <w:rPr>
          <w:sz w:val="28"/>
          <w:szCs w:val="28"/>
        </w:rPr>
      </w:pP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Количество часов в неделю </w:t>
      </w:r>
      <w:r>
        <w:rPr>
          <w:sz w:val="28"/>
          <w:szCs w:val="28"/>
        </w:rPr>
        <w:t>1</w:t>
      </w: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jc w:val="both"/>
        <w:rPr>
          <w:sz w:val="28"/>
          <w:szCs w:val="28"/>
          <w:u w:val="single"/>
        </w:rPr>
      </w:pP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Общее количество часов по плану 34</w:t>
      </w: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jc w:val="both"/>
        <w:rPr>
          <w:sz w:val="28"/>
          <w:szCs w:val="28"/>
          <w:u w:val="single"/>
        </w:rPr>
      </w:pP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rPr>
          <w:sz w:val="28"/>
          <w:szCs w:val="28"/>
        </w:rPr>
      </w:pPr>
      <w:r>
        <w:rPr>
          <w:sz w:val="28"/>
          <w:szCs w:val="28"/>
        </w:rPr>
        <w:t>Рабочая программа разработана на основе примерной программы начального общего образования.</w:t>
      </w: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rPr>
          <w:sz w:val="28"/>
          <w:szCs w:val="28"/>
        </w:rPr>
      </w:pP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rPr>
          <w:sz w:val="28"/>
          <w:szCs w:val="28"/>
        </w:rPr>
      </w:pP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rPr>
          <w:sz w:val="28"/>
          <w:szCs w:val="28"/>
        </w:rPr>
      </w:pPr>
    </w:p>
    <w:p w:rsidR="00124D8A" w:rsidRDefault="00124D8A" w:rsidP="00124D8A">
      <w:pPr>
        <w:tabs>
          <w:tab w:val="left" w:leader="underscore" w:pos="3456"/>
        </w:tabs>
        <w:autoSpaceDE w:val="0"/>
        <w:autoSpaceDN w:val="0"/>
        <w:adjustRightInd w:val="0"/>
        <w:spacing w:before="10"/>
        <w:rPr>
          <w:sz w:val="28"/>
          <w:szCs w:val="28"/>
        </w:rPr>
      </w:pPr>
      <w:r>
        <w:rPr>
          <w:sz w:val="28"/>
          <w:szCs w:val="28"/>
        </w:rPr>
        <w:t>Срок реализации программы   2022-2023 учебный год</w:t>
      </w:r>
    </w:p>
    <w:p w:rsidR="00124D8A" w:rsidRDefault="00124D8A" w:rsidP="00124D8A">
      <w:pPr>
        <w:rPr>
          <w:b/>
          <w:bCs/>
          <w:sz w:val="28"/>
          <w:szCs w:val="28"/>
        </w:rPr>
      </w:pPr>
    </w:p>
    <w:p w:rsidR="00124D8A" w:rsidRDefault="00124D8A" w:rsidP="00124D8A">
      <w:pPr>
        <w:jc w:val="center"/>
        <w:rPr>
          <w:b/>
          <w:sz w:val="28"/>
          <w:szCs w:val="28"/>
        </w:rPr>
      </w:pPr>
    </w:p>
    <w:p w:rsidR="00124D8A" w:rsidRDefault="00124D8A" w:rsidP="00124D8A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>Данная программа представляет собой вариант программы организации внеурочной деятельности школьников и предназначена для реализации и соответствует  требованиям Федерального государственного образовательного стандарта (ФГОС) основного общего образования.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основе: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>-Федерального закона от 29 декабря 2012г. N273-ФЗ</w:t>
      </w:r>
      <w:proofErr w:type="gramStart"/>
      <w:r>
        <w:rPr>
          <w:sz w:val="28"/>
          <w:szCs w:val="28"/>
        </w:rPr>
        <w:t>"О</w:t>
      </w:r>
      <w:proofErr w:type="gramEnd"/>
      <w:r>
        <w:rPr>
          <w:sz w:val="28"/>
          <w:szCs w:val="28"/>
        </w:rPr>
        <w:t>б образовании в Российской Федерации";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-приказа Министерства образования и науки РФ от 17 декабря 2010 года N 1897, </w:t>
      </w:r>
      <w:proofErr w:type="gramStart"/>
      <w:r>
        <w:rPr>
          <w:sz w:val="28"/>
          <w:szCs w:val="28"/>
        </w:rPr>
        <w:t>зарегистрирован</w:t>
      </w:r>
      <w:proofErr w:type="gramEnd"/>
      <w:r>
        <w:rPr>
          <w:sz w:val="28"/>
          <w:szCs w:val="28"/>
        </w:rPr>
        <w:t xml:space="preserve"> в Министерстве юстиции РФ 01 февраля 2011 года N 19644 «Об утверждении и введении в действие федерального государственного образовательного стандарта основного общего  образования»;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-федерального государственного образовательного стандарта основного общего образования, примерной образовательной программы основного (среднего) общего образования 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методического пособия  «Внеурочная деятельность школьников». Методический конструктор: пособие для учителя/Д.В.Григорьев, П.В.Степанов. М.: Просвещение, 2011(стандарты второго поколения</w:t>
      </w:r>
      <w:proofErr w:type="gramStart"/>
      <w:r>
        <w:rPr>
          <w:sz w:val="28"/>
          <w:szCs w:val="28"/>
        </w:rPr>
        <w:t>)</w:t>
      </w:r>
      <w:proofErr w:type="gramEnd"/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</w:t>
      </w:r>
      <w:proofErr w:type="spellStart"/>
      <w:r>
        <w:rPr>
          <w:sz w:val="28"/>
          <w:szCs w:val="28"/>
        </w:rPr>
        <w:t>дисциплины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ладение</w:t>
      </w:r>
      <w:proofErr w:type="spellEnd"/>
      <w:r>
        <w:rPr>
          <w:sz w:val="28"/>
          <w:szCs w:val="28"/>
        </w:rPr>
        <w:t xml:space="preserve"> иностранным языком является одним из важных критериев успешной адаптации молодых людей в условиях глобализации экономики, культуры, образования. Сегодня английский язык – это ключ к познанию многообразия мира, это инструмент межкультурного общения.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утвержденным Федеральным государственным образовательным стандартом начального общего образования внеурочная деятельность рассматривается как важная и неотъемлемая часть процесса </w:t>
      </w:r>
      <w:proofErr w:type="spellStart"/>
      <w:r>
        <w:rPr>
          <w:sz w:val="28"/>
          <w:szCs w:val="28"/>
        </w:rPr>
        <w:t>образованияи</w:t>
      </w:r>
      <w:proofErr w:type="spellEnd"/>
      <w:r>
        <w:rPr>
          <w:sz w:val="28"/>
          <w:szCs w:val="28"/>
        </w:rPr>
        <w:t xml:space="preserve"> одной из форм организации свободного времени учащихся.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 основе </w:t>
      </w:r>
      <w:proofErr w:type="spellStart"/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тандартов</w:t>
      </w:r>
      <w:proofErr w:type="spellEnd"/>
      <w:r>
        <w:rPr>
          <w:sz w:val="28"/>
          <w:szCs w:val="28"/>
        </w:rPr>
        <w:t xml:space="preserve"> второго поколения лежит  системно –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подход, который предполагает: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>
        <w:rPr>
          <w:sz w:val="28"/>
          <w:szCs w:val="28"/>
        </w:rPr>
        <w:t>полилингвального</w:t>
      </w:r>
      <w:proofErr w:type="spellEnd"/>
      <w:r>
        <w:rPr>
          <w:sz w:val="28"/>
          <w:szCs w:val="28"/>
        </w:rPr>
        <w:t xml:space="preserve">, поликультурного и </w:t>
      </w:r>
      <w:proofErr w:type="spellStart"/>
      <w:r>
        <w:rPr>
          <w:sz w:val="28"/>
          <w:szCs w:val="28"/>
        </w:rPr>
        <w:t>поликонфессионального</w:t>
      </w:r>
      <w:proofErr w:type="spellEnd"/>
      <w:r>
        <w:rPr>
          <w:sz w:val="28"/>
          <w:szCs w:val="28"/>
        </w:rPr>
        <w:t xml:space="preserve"> состава.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>Реализация данной  программы воспитания и социализации школьников будет способствовать: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>–  овладению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адаптироваться к окружающей природной и социальной среде, поддерживать и укреплять свое здоровье и физическую культуру;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>–  формированию у обучающихся правильного отношения к окружающему миру, этических и нравственных норм, эстетических чувств, желания участвовать в разнообразной творческой деятельности;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– формированию знаний, умений и способов деятельности, определяющих степень готовности обучающихся к дальнейшему обучению, развитие элементарных навыков самообразования, контроля и самооценки.</w:t>
      </w:r>
    </w:p>
    <w:p w:rsidR="00124D8A" w:rsidRDefault="00124D8A" w:rsidP="00124D8A">
      <w:pPr>
        <w:rPr>
          <w:b/>
          <w:sz w:val="28"/>
          <w:szCs w:val="28"/>
        </w:rPr>
      </w:pPr>
    </w:p>
    <w:p w:rsidR="00124D8A" w:rsidRDefault="00124D8A" w:rsidP="00124D8A">
      <w:pPr>
        <w:ind w:firstLine="851"/>
        <w:jc w:val="center"/>
        <w:rPr>
          <w:b/>
          <w:sz w:val="28"/>
          <w:szCs w:val="28"/>
        </w:rPr>
      </w:pPr>
    </w:p>
    <w:p w:rsidR="00124D8A" w:rsidRDefault="00124D8A" w:rsidP="00124D8A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Общая характеристика предмета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Курс призван поддерживать у учащихся устойчивый интерес к предмету и расширять их знания. Программа ориентирована на личность ребёнка: расширяет лингвистический кругозор детей, ребёнок получает сведения о другой стране и её жителях, учится наблюдать и сравнивать речевые явления родного и иностранного языка, помогает ему понять, что одна и та же мысль в разных языках выражается разными </w:t>
      </w:r>
      <w:proofErr w:type="spellStart"/>
      <w:r>
        <w:rPr>
          <w:sz w:val="28"/>
          <w:szCs w:val="28"/>
        </w:rPr>
        <w:t>способами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глубление</w:t>
      </w:r>
      <w:proofErr w:type="spellEnd"/>
      <w:r>
        <w:rPr>
          <w:sz w:val="28"/>
          <w:szCs w:val="28"/>
        </w:rPr>
        <w:t xml:space="preserve"> языковых и </w:t>
      </w:r>
      <w:proofErr w:type="spellStart"/>
      <w:r>
        <w:rPr>
          <w:sz w:val="28"/>
          <w:szCs w:val="28"/>
        </w:rPr>
        <w:t>культуроведческих</w:t>
      </w:r>
      <w:proofErr w:type="spellEnd"/>
      <w:r>
        <w:rPr>
          <w:sz w:val="28"/>
          <w:szCs w:val="28"/>
        </w:rPr>
        <w:t xml:space="preserve"> знаний по английскому языку.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Одной из основных задач образования по стандартам второго поколения, наряду со специальными предметными,   является развитие способностей  ребенка, качеств его личности  и формирование универсальных  учебных действий, таких как </w:t>
      </w:r>
      <w:proofErr w:type="gramStart"/>
      <w:r>
        <w:rPr>
          <w:sz w:val="28"/>
          <w:szCs w:val="28"/>
        </w:rPr>
        <w:t>умение</w:t>
      </w:r>
      <w:proofErr w:type="gramEnd"/>
      <w:r>
        <w:rPr>
          <w:sz w:val="28"/>
          <w:szCs w:val="28"/>
        </w:rPr>
        <w:t xml:space="preserve"> сравнивать и анализировать, добывать информацию из различных источников, включая интернет-ресурсы.  В связи с этим программой предусмотрены формы работы, позволяющие развивать интеллект ребенка,  навыки самостоятельной  деятельности, работы в группе или команде.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Актуальность разработки и создания данной программы обусловлена тем, что она позволяет устранить противоречия между требованиями </w:t>
      </w:r>
      <w:proofErr w:type="spellStart"/>
      <w:r>
        <w:rPr>
          <w:sz w:val="28"/>
          <w:szCs w:val="28"/>
        </w:rPr>
        <w:t>программыи</w:t>
      </w:r>
      <w:proofErr w:type="spellEnd"/>
      <w:r>
        <w:rPr>
          <w:sz w:val="28"/>
          <w:szCs w:val="28"/>
        </w:rPr>
        <w:t xml:space="preserve"> потребностями учащихся в дополнительном языковом материале и приме-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нении полученных знаний на практике; условиями работы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классно–урочной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системе преподавания иностранного языка и потребностями учащихся </w:t>
      </w:r>
      <w:proofErr w:type="spellStart"/>
      <w:r>
        <w:rPr>
          <w:sz w:val="28"/>
          <w:szCs w:val="28"/>
        </w:rPr>
        <w:t>реали</w:t>
      </w:r>
      <w:proofErr w:type="spellEnd"/>
      <w:r>
        <w:rPr>
          <w:sz w:val="28"/>
          <w:szCs w:val="28"/>
        </w:rPr>
        <w:t>-</w:t>
      </w:r>
    </w:p>
    <w:p w:rsidR="00124D8A" w:rsidRDefault="00124D8A" w:rsidP="00124D8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зовать</w:t>
      </w:r>
      <w:proofErr w:type="spellEnd"/>
      <w:r>
        <w:rPr>
          <w:sz w:val="28"/>
          <w:szCs w:val="28"/>
        </w:rPr>
        <w:t xml:space="preserve"> свой творческий потенциал. Одна из основных задач образования по стандартам второго поколения </w:t>
      </w:r>
      <w:proofErr w:type="gramStart"/>
      <w:r>
        <w:rPr>
          <w:sz w:val="28"/>
          <w:szCs w:val="28"/>
        </w:rPr>
        <w:t>–р</w:t>
      </w:r>
      <w:proofErr w:type="gramEnd"/>
      <w:r>
        <w:rPr>
          <w:sz w:val="28"/>
          <w:szCs w:val="28"/>
        </w:rPr>
        <w:t xml:space="preserve">азвитие способностей ребёнка и формирование универсальных учебных действий, таких как: </w:t>
      </w:r>
      <w:proofErr w:type="spellStart"/>
      <w:r>
        <w:rPr>
          <w:sz w:val="28"/>
          <w:szCs w:val="28"/>
        </w:rPr>
        <w:t>целеполагание</w:t>
      </w:r>
      <w:proofErr w:type="spellEnd"/>
      <w:r>
        <w:rPr>
          <w:sz w:val="28"/>
          <w:szCs w:val="28"/>
        </w:rPr>
        <w:t xml:space="preserve">, планирование, прогнозирование, </w:t>
      </w:r>
      <w:proofErr w:type="spellStart"/>
      <w:r>
        <w:rPr>
          <w:sz w:val="28"/>
          <w:szCs w:val="28"/>
        </w:rPr>
        <w:t>контроль,коррекция</w:t>
      </w:r>
      <w:proofErr w:type="spellEnd"/>
      <w:r>
        <w:rPr>
          <w:sz w:val="28"/>
          <w:szCs w:val="28"/>
        </w:rPr>
        <w:t xml:space="preserve">, оценка, </w:t>
      </w:r>
      <w:proofErr w:type="spellStart"/>
      <w:r>
        <w:rPr>
          <w:sz w:val="28"/>
          <w:szCs w:val="28"/>
        </w:rPr>
        <w:t>саморегуляция</w:t>
      </w:r>
      <w:proofErr w:type="spellEnd"/>
      <w:r>
        <w:rPr>
          <w:sz w:val="28"/>
          <w:szCs w:val="28"/>
        </w:rPr>
        <w:t>.</w:t>
      </w:r>
    </w:p>
    <w:p w:rsidR="00124D8A" w:rsidRDefault="00124D8A" w:rsidP="00124D8A">
      <w:pPr>
        <w:rPr>
          <w:b/>
          <w:sz w:val="28"/>
          <w:szCs w:val="28"/>
        </w:rPr>
      </w:pPr>
    </w:p>
    <w:p w:rsidR="00124D8A" w:rsidRDefault="00124D8A" w:rsidP="00124D8A">
      <w:pPr>
        <w:rPr>
          <w:rStyle w:val="dash041e005f0431005f044b005f0447005f043d005f044b005f0439005f005fchar1char1"/>
          <w:rFonts w:eastAsia="Calibri"/>
          <w:bCs/>
          <w:sz w:val="28"/>
          <w:szCs w:val="28"/>
        </w:rPr>
      </w:pPr>
    </w:p>
    <w:p w:rsidR="00124D8A" w:rsidRDefault="00124D8A" w:rsidP="00124D8A">
      <w:pPr>
        <w:pStyle w:val="dash041e005f0431005f044b005f0447005f043d005f044b005f0439"/>
        <w:spacing w:line="276" w:lineRule="auto"/>
        <w:ind w:firstLine="720"/>
        <w:jc w:val="both"/>
        <w:rPr>
          <w:rFonts w:eastAsia="Calibri"/>
        </w:rPr>
      </w:pPr>
      <w:r>
        <w:rPr>
          <w:rStyle w:val="dash041e005f0431005f044b005f0447005f043d005f044b005f0439005f005fchar1char1"/>
          <w:rFonts w:eastAsia="Calibri"/>
          <w:b/>
          <w:bCs/>
          <w:sz w:val="28"/>
          <w:szCs w:val="28"/>
        </w:rPr>
        <w:t xml:space="preserve">Личностные, </w:t>
      </w:r>
      <w:proofErr w:type="spellStart"/>
      <w:r>
        <w:rPr>
          <w:rStyle w:val="dash041e005f0431005f044b005f0447005f043d005f044b005f0439005f005fchar1char1"/>
          <w:rFonts w:eastAsia="Calibri"/>
          <w:b/>
          <w:bCs/>
          <w:sz w:val="28"/>
          <w:szCs w:val="28"/>
        </w:rPr>
        <w:t>метапредметные</w:t>
      </w:r>
      <w:proofErr w:type="spellEnd"/>
      <w:r>
        <w:rPr>
          <w:rStyle w:val="dash041e005f0431005f044b005f0447005f043d005f044b005f0439005f005fchar1char1"/>
          <w:rFonts w:eastAsia="Calibri"/>
          <w:b/>
          <w:bCs/>
          <w:sz w:val="28"/>
          <w:szCs w:val="28"/>
        </w:rPr>
        <w:t xml:space="preserve"> и предметные результаты</w:t>
      </w:r>
    </w:p>
    <w:p w:rsidR="00124D8A" w:rsidRDefault="00124D8A" w:rsidP="00124D8A">
      <w:pPr>
        <w:ind w:firstLine="851"/>
        <w:rPr>
          <w:rFonts w:eastAsia="Times New Roman"/>
          <w:sz w:val="28"/>
          <w:szCs w:val="28"/>
        </w:rPr>
      </w:pPr>
      <w:r>
        <w:rPr>
          <w:sz w:val="28"/>
          <w:szCs w:val="28"/>
        </w:rPr>
        <w:lastRenderedPageBreak/>
        <w:t>ФГОС второго поколения предъявляют особые требования к результатам освоения основных общеобразовательных программ. Данные результаты структурируются в соответствие с основными задачами общего образования, учитывающими индивидуальные, общественные и государственные потребности. Типологически образовательные результаты представлены следующим образом:</w:t>
      </w:r>
    </w:p>
    <w:p w:rsidR="00124D8A" w:rsidRDefault="00124D8A" w:rsidP="00124D8A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предметные;</w:t>
      </w:r>
    </w:p>
    <w:p w:rsidR="00124D8A" w:rsidRDefault="00124D8A" w:rsidP="00124D8A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>;</w:t>
      </w:r>
    </w:p>
    <w:p w:rsidR="00124D8A" w:rsidRDefault="00124D8A" w:rsidP="00124D8A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личностные. 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 концепции ФГОС второго поколения под предметными результатами понимается «усвоение </w:t>
      </w:r>
      <w:proofErr w:type="gramStart"/>
      <w:r>
        <w:rPr>
          <w:sz w:val="28"/>
          <w:szCs w:val="28"/>
        </w:rPr>
        <w:t>обучаемым</w:t>
      </w:r>
      <w:proofErr w:type="gramEnd"/>
      <w:r>
        <w:rPr>
          <w:sz w:val="28"/>
          <w:szCs w:val="28"/>
        </w:rPr>
        <w:t xml:space="preserve"> конкретных элементов социального опыта, изучаемого в рамках отдельного учебного предмета, — знаний, умений и навыков, опыта решения проблем, опыта творческой деятельности».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 понимаются как «освоенные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ситуациях».  Личностные результаты должны отразиться в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системы ценностных отношений обучающихся к себе, другим участникам образовательного процесса, самому образовательному процессу и его результатам в образовательном процессе. 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Федеральные государственные образовательные стандарты второго поколения значительное внимание уделяют </w:t>
      </w:r>
      <w:proofErr w:type="spellStart"/>
      <w:r>
        <w:rPr>
          <w:sz w:val="28"/>
          <w:szCs w:val="28"/>
        </w:rPr>
        <w:t>метапредметным</w:t>
      </w:r>
      <w:proofErr w:type="spellEnd"/>
      <w:r>
        <w:rPr>
          <w:sz w:val="28"/>
          <w:szCs w:val="28"/>
        </w:rPr>
        <w:t xml:space="preserve"> и личностным образовательным результатам. Внеурочная деятельность ориентирована на работу с интересами учащихся, развитием их личностных компетенций. 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Данный курс обеспечивает сочетание результатов: предметных,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личностных освоения программы.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Личностные результаты отражаются </w:t>
      </w:r>
      <w:proofErr w:type="gramStart"/>
      <w:r>
        <w:rPr>
          <w:sz w:val="28"/>
          <w:szCs w:val="28"/>
        </w:rPr>
        <w:t>в</w:t>
      </w:r>
      <w:proofErr w:type="gramEnd"/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формировании</w:t>
      </w:r>
      <w:proofErr w:type="gramEnd"/>
      <w:r>
        <w:rPr>
          <w:sz w:val="28"/>
          <w:szCs w:val="28"/>
        </w:rPr>
        <w:t xml:space="preserve"> мотивации изучения иностранных языков и осознании важности изучения английского языка;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стремлении</w:t>
      </w:r>
      <w:proofErr w:type="gramEnd"/>
      <w:r>
        <w:rPr>
          <w:sz w:val="28"/>
          <w:szCs w:val="28"/>
        </w:rPr>
        <w:t xml:space="preserve"> продолжать изучение английского языка и понимание  того, какие возможности дает владение иностранным языком в плане дальнейшего образования, будущей профессии;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совершенствовании</w:t>
      </w:r>
      <w:proofErr w:type="gramEnd"/>
      <w:r>
        <w:rPr>
          <w:sz w:val="28"/>
          <w:szCs w:val="28"/>
        </w:rPr>
        <w:t xml:space="preserve"> собственной речевой культуры;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формировании</w:t>
      </w:r>
      <w:proofErr w:type="gramEnd"/>
      <w:r>
        <w:rPr>
          <w:sz w:val="28"/>
          <w:szCs w:val="28"/>
        </w:rPr>
        <w:t xml:space="preserve"> общекультурной и этнической идентичности как составляющих гражданской идентичности личности;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готовности и способности вести диалог с другими людьми и достигать в нём взаимопонимания; осознание себя гражданином своей страны и мира;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языку, вере, гражданской позиции, к истории, культуре, религии, традициям, языкам, ценностям народов России и народов мира.</w:t>
      </w:r>
      <w:proofErr w:type="gramEnd"/>
    </w:p>
    <w:p w:rsidR="00124D8A" w:rsidRDefault="00124D8A" w:rsidP="00124D8A">
      <w:pPr>
        <w:ind w:firstLine="851"/>
        <w:rPr>
          <w:sz w:val="28"/>
          <w:szCs w:val="28"/>
        </w:rPr>
      </w:pPr>
    </w:p>
    <w:p w:rsidR="00124D8A" w:rsidRDefault="00124D8A" w:rsidP="00124D8A">
      <w:pPr>
        <w:ind w:firstLine="851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Метапредметными</w:t>
      </w:r>
      <w:proofErr w:type="spellEnd"/>
      <w:r>
        <w:rPr>
          <w:i/>
          <w:sz w:val="28"/>
          <w:szCs w:val="28"/>
        </w:rPr>
        <w:t xml:space="preserve"> результатами являются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целеполагание</w:t>
      </w:r>
      <w:proofErr w:type="spellEnd"/>
      <w:r>
        <w:rPr>
          <w:sz w:val="28"/>
          <w:szCs w:val="28"/>
        </w:rPr>
        <w:t xml:space="preserve"> на основе развития познавательных мотивов и интересов;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умение осуществлять провести рефлексивный анализ качества усвоения изученного материала;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владение основами волевой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в учебной и познавательной деятельности;</w:t>
      </w:r>
      <w:proofErr w:type="gramEnd"/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осознанное владение логическими действиями обобщения, установления аналогий и классификации на основе самостоятельного выбора;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умение организовывать учебное сотрудничество и совместную деятельность;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формирование и развитие компетентности в области использования информационно-коммуникационных технологий (</w:t>
      </w:r>
      <w:proofErr w:type="spellStart"/>
      <w:proofErr w:type="gramStart"/>
      <w:r>
        <w:rPr>
          <w:sz w:val="28"/>
          <w:szCs w:val="28"/>
        </w:rPr>
        <w:t>ИКТ-компетенции</w:t>
      </w:r>
      <w:proofErr w:type="spellEnd"/>
      <w:proofErr w:type="gramEnd"/>
      <w:r>
        <w:rPr>
          <w:sz w:val="28"/>
          <w:szCs w:val="28"/>
        </w:rPr>
        <w:t>).</w:t>
      </w:r>
    </w:p>
    <w:p w:rsidR="00124D8A" w:rsidRDefault="00124D8A" w:rsidP="00124D8A">
      <w:pPr>
        <w:ind w:firstLine="851"/>
        <w:rPr>
          <w:sz w:val="28"/>
          <w:szCs w:val="28"/>
        </w:rPr>
      </w:pP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i/>
          <w:sz w:val="28"/>
          <w:szCs w:val="28"/>
        </w:rPr>
        <w:t xml:space="preserve">Предметными </w:t>
      </w:r>
      <w:proofErr w:type="spellStart"/>
      <w:r>
        <w:rPr>
          <w:i/>
          <w:sz w:val="28"/>
          <w:szCs w:val="28"/>
        </w:rPr>
        <w:t>результатамиявляетс</w:t>
      </w:r>
      <w:r>
        <w:rPr>
          <w:sz w:val="28"/>
          <w:szCs w:val="28"/>
        </w:rPr>
        <w:t>я</w:t>
      </w:r>
      <w:proofErr w:type="spellEnd"/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«усвоение </w:t>
      </w:r>
      <w:proofErr w:type="gramStart"/>
      <w:r>
        <w:rPr>
          <w:sz w:val="28"/>
          <w:szCs w:val="28"/>
        </w:rPr>
        <w:t>обучаемым</w:t>
      </w:r>
      <w:proofErr w:type="gramEnd"/>
      <w:r>
        <w:rPr>
          <w:sz w:val="28"/>
          <w:szCs w:val="28"/>
        </w:rPr>
        <w:t xml:space="preserve"> конкретных элементов социального опыта, изучаемого в рамках отдельного учебного предмета, — знаний, умений и навыков, опыта решения проблем, опыта творческой деятельности».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  <w:u w:val="single"/>
        </w:rPr>
        <w:t>А. В коммуникативной сфере</w:t>
      </w:r>
      <w:r>
        <w:rPr>
          <w:sz w:val="28"/>
          <w:szCs w:val="28"/>
        </w:rPr>
        <w:t xml:space="preserve"> (т. е. во владении иностранным языком как средством общения):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Речевая компетенция в следующих видах речевой деятельности: 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говорении</w:t>
      </w:r>
      <w:proofErr w:type="gramEnd"/>
      <w:r>
        <w:rPr>
          <w:sz w:val="28"/>
          <w:szCs w:val="28"/>
        </w:rPr>
        <w:t>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высказываться в монологической форме;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сообщать краткие сведения о своём городе/селе, о своей стране и странах изучаемого языка;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 вести различные виды диалогов, соблюдая нормы речевого этикета,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тематики;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spellStart"/>
      <w:r>
        <w:rPr>
          <w:sz w:val="28"/>
          <w:szCs w:val="28"/>
        </w:rPr>
        <w:t>аудировании</w:t>
      </w:r>
      <w:proofErr w:type="spellEnd"/>
      <w:r>
        <w:rPr>
          <w:sz w:val="28"/>
          <w:szCs w:val="28"/>
        </w:rPr>
        <w:t>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воспринимать на слух и понимать основное содержание несложных аутентичных аудио- и видеотекстов;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 / нужную/необходимую информацию;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чтении</w:t>
      </w:r>
      <w:proofErr w:type="gramEnd"/>
      <w:r>
        <w:rPr>
          <w:sz w:val="28"/>
          <w:szCs w:val="28"/>
        </w:rPr>
        <w:t>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читать аутентичные тексты разных жанров и стилей преимущественно с пониманием основного содержания (определять тему, основную мысль; выделять главные факты; устанавливать логическую последовательность основных фактов текста);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письменной речи: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составлять письменные высказывания описательного характера  в соответствии с ситуацией сообщения (писать поздравления, личные письма с опорой на образец с употреблением формул речевого этикета, принятых в стране/странах изучаемого языка); — заполнять анкеты и формуляры;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составлять план, тезисы устного или письменного сообщения; кратко излагать результаты проектной деятельности;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совершенствовать орфографические навыки.</w:t>
      </w:r>
    </w:p>
    <w:p w:rsidR="00124D8A" w:rsidRDefault="00124D8A" w:rsidP="00124D8A">
      <w:pPr>
        <w:ind w:firstLine="851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Языковая компетенция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применение правил написания слов,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соблюдение ритмико-интонационных особенностей предложений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распознавание и употребление в речи основных значений изученных лексических единиц (слов, словосочетаний, реплик- клише речевого этикета);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 употребление в речи основных морфологических форм и синтаксических конструкций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знание основных различий систем иностранного и русского/родного языков и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использование их </w:t>
      </w:r>
      <w:proofErr w:type="spellStart"/>
      <w:r>
        <w:rPr>
          <w:sz w:val="28"/>
          <w:szCs w:val="28"/>
        </w:rPr>
        <w:t>прирещении</w:t>
      </w:r>
      <w:proofErr w:type="spellEnd"/>
      <w:r>
        <w:rPr>
          <w:sz w:val="28"/>
          <w:szCs w:val="28"/>
        </w:rPr>
        <w:t xml:space="preserve"> коммуникативных задач;</w:t>
      </w:r>
    </w:p>
    <w:p w:rsidR="00124D8A" w:rsidRDefault="00124D8A" w:rsidP="00124D8A">
      <w:pPr>
        <w:ind w:firstLine="851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Социокультурная</w:t>
      </w:r>
      <w:proofErr w:type="spellEnd"/>
      <w:r>
        <w:rPr>
          <w:i/>
          <w:sz w:val="28"/>
          <w:szCs w:val="28"/>
        </w:rPr>
        <w:t xml:space="preserve"> компетенция: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знание национально-культурных особенностей речевого и неречевого поведения в своей стране и странах изучаемого языка;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представление о сходстве и различиях в традициях своей страны и стран изучаемого языка;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i/>
          <w:sz w:val="28"/>
          <w:szCs w:val="28"/>
        </w:rPr>
        <w:t>Компенсаторная компетенция</w:t>
      </w:r>
      <w:r>
        <w:rPr>
          <w:sz w:val="28"/>
          <w:szCs w:val="28"/>
        </w:rPr>
        <w:t xml:space="preserve"> — умение выходить из трудного положения в условиях дефицита языковых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124D8A" w:rsidRDefault="00124D8A" w:rsidP="00124D8A">
      <w:pPr>
        <w:ind w:firstLine="85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Б. В познавательной сфере:</w:t>
      </w:r>
    </w:p>
    <w:p w:rsidR="00124D8A" w:rsidRDefault="00124D8A" w:rsidP="00124D8A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— умение сравнивать языковые явления родного и иностранного языков</w:t>
      </w:r>
      <w:proofErr w:type="gramEnd"/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владение приёмами работы с текстом: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умение действовать по образцу/аналогии составлении собственных высказываний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— готовность и умение осуществлять индивидуальную и совместную проектную работу;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В. В ценностно-ориентационной сфере: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представление о языке как средстве выражения чувств, эмоций, основе культуры мышления;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— представление о целостном </w:t>
      </w:r>
      <w:proofErr w:type="spellStart"/>
      <w:r>
        <w:rPr>
          <w:sz w:val="28"/>
          <w:szCs w:val="28"/>
        </w:rPr>
        <w:t>полиязычном</w:t>
      </w:r>
      <w:proofErr w:type="spellEnd"/>
      <w:r>
        <w:rPr>
          <w:sz w:val="28"/>
          <w:szCs w:val="28"/>
        </w:rPr>
        <w:t>, поликультурном мире;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— приобщение к ценностям мировой культуры как через источники информации на иностранном языке (в том числе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>),</w:t>
      </w:r>
    </w:p>
    <w:p w:rsidR="00124D8A" w:rsidRDefault="00124D8A" w:rsidP="00124D8A">
      <w:pPr>
        <w:ind w:firstLine="85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Г. В эстетической сфере: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владение элементарными средствами выражения чувств и эмоций на иностранном языке;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развитие чувства прекрасного в процессе обсуждения современных тенденций в живописи, музыке, литературе.</w:t>
      </w:r>
    </w:p>
    <w:p w:rsidR="00124D8A" w:rsidRDefault="00124D8A" w:rsidP="00124D8A">
      <w:pPr>
        <w:ind w:firstLine="85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Е. В физической сфере: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— стремление вести здоровый образ жизни (режим труда и отдыха, питание, спорт, фитнес).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Внеурочная деятельность ориентирована на работу с интересами учащихся, развитием их личностных компетенций и расширяет лингвистический кругозор учащихся, способствует формированию культуры общения, содействует общему речевому развитию  учащихся.</w:t>
      </w:r>
    </w:p>
    <w:p w:rsidR="00124D8A" w:rsidRDefault="00124D8A" w:rsidP="00124D8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Приоритетом является формирование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и навыков, уровень освоения которых в значительной мере предопределяет успешность всего последующего обучения.</w:t>
      </w:r>
    </w:p>
    <w:p w:rsidR="00124D8A" w:rsidRDefault="00124D8A" w:rsidP="00124D8A">
      <w:pPr>
        <w:shd w:val="clear" w:color="auto" w:fill="FFFFFF"/>
        <w:tabs>
          <w:tab w:val="left" w:pos="626"/>
        </w:tabs>
        <w:autoSpaceDE w:val="0"/>
        <w:autoSpaceDN w:val="0"/>
        <w:adjustRightInd w:val="0"/>
        <w:rPr>
          <w:b/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Воспитательные результаты внеурочной деятельности:</w:t>
      </w:r>
    </w:p>
    <w:p w:rsidR="00124D8A" w:rsidRDefault="00124D8A" w:rsidP="00124D8A">
      <w:pPr>
        <w:shd w:val="clear" w:color="auto" w:fill="FFFFFF"/>
        <w:tabs>
          <w:tab w:val="left" w:pos="626"/>
        </w:tabs>
        <w:autoSpaceDE w:val="0"/>
        <w:autoSpaceDN w:val="0"/>
        <w:adjustRightInd w:val="0"/>
        <w:rPr>
          <w:color w:val="000000"/>
          <w:spacing w:val="3"/>
          <w:sz w:val="28"/>
          <w:szCs w:val="28"/>
        </w:rPr>
      </w:pPr>
    </w:p>
    <w:p w:rsidR="00124D8A" w:rsidRDefault="00124D8A" w:rsidP="00124D8A">
      <w:pPr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 xml:space="preserve">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124D8A" w:rsidRDefault="00124D8A" w:rsidP="00124D8A">
      <w:pPr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  <w:proofErr w:type="gramEnd"/>
    </w:p>
    <w:p w:rsidR="00124D8A" w:rsidRDefault="00124D8A" w:rsidP="00124D8A">
      <w:pPr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 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124D8A" w:rsidRDefault="00124D8A" w:rsidP="00124D8A">
      <w:pPr>
        <w:pStyle w:val="a4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124D8A" w:rsidRDefault="00124D8A" w:rsidP="00124D8A">
      <w:pPr>
        <w:pStyle w:val="a4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Качества личности, которые могут быть развиты у обучающихся в результате занятий: </w:t>
      </w:r>
    </w:p>
    <w:p w:rsidR="00124D8A" w:rsidRDefault="00124D8A" w:rsidP="00124D8A">
      <w:pPr>
        <w:pStyle w:val="a4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24D8A" w:rsidRDefault="00124D8A" w:rsidP="00124D8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толерантность, дружелюбное отношение к представителям других стран; </w:t>
      </w:r>
    </w:p>
    <w:p w:rsidR="00124D8A" w:rsidRDefault="00124D8A" w:rsidP="00124D8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познавательная, творческая, общественная активность;</w:t>
      </w:r>
    </w:p>
    <w:p w:rsidR="00124D8A" w:rsidRDefault="00124D8A" w:rsidP="00124D8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самостоятельность (в т.ч. в принятии решений);</w:t>
      </w:r>
    </w:p>
    <w:p w:rsidR="00124D8A" w:rsidRDefault="00124D8A" w:rsidP="00124D8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работать в сотрудничестве с другими, отвечать за свои решения; </w:t>
      </w:r>
    </w:p>
    <w:p w:rsidR="00124D8A" w:rsidRDefault="00124D8A" w:rsidP="00124D8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коммуникабельность; </w:t>
      </w:r>
    </w:p>
    <w:p w:rsidR="00124D8A" w:rsidRDefault="00124D8A" w:rsidP="00124D8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уважение к себе и другим; </w:t>
      </w:r>
    </w:p>
    <w:p w:rsidR="00124D8A" w:rsidRDefault="00124D8A" w:rsidP="00124D8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личная и взаимная ответственность;</w:t>
      </w:r>
    </w:p>
    <w:p w:rsidR="00124D8A" w:rsidRDefault="00124D8A" w:rsidP="00124D8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действия в нестандартных ситуациях;</w:t>
      </w:r>
    </w:p>
    <w:p w:rsidR="00124D8A" w:rsidRDefault="00124D8A" w:rsidP="00124D8A">
      <w:pPr>
        <w:ind w:firstLine="851"/>
        <w:jc w:val="center"/>
        <w:rPr>
          <w:b/>
          <w:sz w:val="28"/>
          <w:szCs w:val="28"/>
        </w:rPr>
      </w:pPr>
    </w:p>
    <w:p w:rsidR="00124D8A" w:rsidRDefault="00124D8A" w:rsidP="00124D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курса.</w:t>
      </w: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>Программа является вариативной: педагог может вносить изменения в содержание тем (выбрать ту или иную форму работы, заменить и дополнять практические занятия новыми приемами и т.д.).</w:t>
      </w:r>
    </w:p>
    <w:p w:rsidR="00124D8A" w:rsidRDefault="00124D8A" w:rsidP="00124D8A">
      <w:pPr>
        <w:rPr>
          <w:sz w:val="28"/>
          <w:szCs w:val="28"/>
        </w:rPr>
      </w:pP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 Предметное содержание речи, предлагаемое в программе, полностью включает </w:t>
      </w:r>
      <w:proofErr w:type="gramStart"/>
      <w:r>
        <w:rPr>
          <w:sz w:val="28"/>
          <w:szCs w:val="28"/>
        </w:rPr>
        <w:t>темы</w:t>
      </w:r>
      <w:proofErr w:type="gramEnd"/>
      <w:r>
        <w:rPr>
          <w:sz w:val="28"/>
          <w:szCs w:val="28"/>
        </w:rPr>
        <w:t xml:space="preserve">  предусмотренные федеральным компонентом государственного стандарта по иностранным языкам. Ряд тем рассматривается более подробно.</w:t>
      </w:r>
    </w:p>
    <w:p w:rsidR="00124D8A" w:rsidRDefault="00124D8A" w:rsidP="00124D8A">
      <w:pPr>
        <w:rPr>
          <w:sz w:val="28"/>
          <w:szCs w:val="28"/>
        </w:rPr>
      </w:pP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t xml:space="preserve">Основными разделами  программы являются следующие темы, посвященные изучению  </w:t>
      </w:r>
      <w:proofErr w:type="spellStart"/>
      <w:r>
        <w:rPr>
          <w:sz w:val="28"/>
          <w:szCs w:val="28"/>
        </w:rPr>
        <w:t>природы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радиций</w:t>
      </w:r>
      <w:proofErr w:type="spellEnd"/>
      <w:r>
        <w:rPr>
          <w:sz w:val="28"/>
          <w:szCs w:val="28"/>
        </w:rPr>
        <w:t xml:space="preserve">, праздников, </w:t>
      </w:r>
      <w:proofErr w:type="spellStart"/>
      <w:r>
        <w:rPr>
          <w:sz w:val="28"/>
          <w:szCs w:val="28"/>
        </w:rPr>
        <w:t>историиангло-говорящих</w:t>
      </w:r>
      <w:proofErr w:type="spellEnd"/>
      <w:r>
        <w:rPr>
          <w:sz w:val="28"/>
          <w:szCs w:val="28"/>
        </w:rPr>
        <w:t xml:space="preserve"> стран.</w:t>
      </w:r>
    </w:p>
    <w:p w:rsidR="00124D8A" w:rsidRDefault="00124D8A" w:rsidP="00124D8A">
      <w:pPr>
        <w:rPr>
          <w:sz w:val="28"/>
          <w:szCs w:val="28"/>
        </w:rPr>
      </w:pPr>
    </w:p>
    <w:p w:rsidR="00124D8A" w:rsidRDefault="00124D8A" w:rsidP="00124D8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« Путешествуем с английским» состоит:</w:t>
      </w:r>
    </w:p>
    <w:p w:rsidR="00124D8A" w:rsidRDefault="00124D8A" w:rsidP="00124D8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Прогулки по Лондону.-8 часов.</w:t>
      </w:r>
    </w:p>
    <w:p w:rsidR="00124D8A" w:rsidRDefault="00124D8A" w:rsidP="00124D8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Знакомство с англичанами. Английские праздники и традиции.-7 часов.</w:t>
      </w:r>
    </w:p>
    <w:p w:rsidR="00124D8A" w:rsidRDefault="00124D8A" w:rsidP="00124D8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Спорт в Великобритании.-3 часа.</w:t>
      </w:r>
    </w:p>
    <w:p w:rsidR="00124D8A" w:rsidRDefault="00124D8A" w:rsidP="00124D8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Музыка и кино Великобритании.-5 часов.</w:t>
      </w:r>
    </w:p>
    <w:p w:rsidR="00124D8A" w:rsidRDefault="00124D8A" w:rsidP="00124D8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Достопримечательности Англии.-5 часов</w:t>
      </w:r>
    </w:p>
    <w:p w:rsidR="00124D8A" w:rsidRDefault="00124D8A" w:rsidP="00124D8A">
      <w:pPr>
        <w:ind w:left="360"/>
        <w:rPr>
          <w:sz w:val="28"/>
          <w:szCs w:val="28"/>
        </w:rPr>
      </w:pPr>
      <w:r>
        <w:rPr>
          <w:sz w:val="28"/>
          <w:szCs w:val="28"/>
        </w:rPr>
        <w:t>6. Интересные люди Англии.-7 часов.</w:t>
      </w: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124D8A" w:rsidRDefault="00124D8A" w:rsidP="00124D8A">
      <w:pPr>
        <w:jc w:val="center"/>
        <w:rPr>
          <w:rStyle w:val="a3"/>
          <w:bCs/>
          <w:i/>
          <w:iCs/>
          <w:color w:val="000000"/>
          <w:sz w:val="28"/>
          <w:szCs w:val="28"/>
        </w:rPr>
      </w:pPr>
    </w:p>
    <w:p w:rsidR="008B59C0" w:rsidRDefault="008B59C0"/>
    <w:sectPr w:rsidR="008B59C0" w:rsidSect="00124D8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06C67"/>
    <w:multiLevelType w:val="hybridMultilevel"/>
    <w:tmpl w:val="C8B0C1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184ABE"/>
    <w:multiLevelType w:val="hybridMultilevel"/>
    <w:tmpl w:val="67E895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B1812"/>
    <w:multiLevelType w:val="hybridMultilevel"/>
    <w:tmpl w:val="80944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24D8A"/>
    <w:rsid w:val="00124D8A"/>
    <w:rsid w:val="008B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24D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D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24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24D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2445</Words>
  <Characters>13939</Characters>
  <Application>Microsoft Office Word</Application>
  <DocSecurity>0</DocSecurity>
  <Lines>116</Lines>
  <Paragraphs>32</Paragraphs>
  <ScaleCrop>false</ScaleCrop>
  <Company/>
  <LinksUpToDate>false</LinksUpToDate>
  <CharactersWithSpaces>16352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4-Г3</dc:creator>
  <cp:keywords/>
  <dc:description/>
  <cp:lastModifiedBy>Гимназия 4-Г3</cp:lastModifiedBy>
  <cp:revision>2</cp:revision>
  <dcterms:created xsi:type="dcterms:W3CDTF">2022-12-22T14:03:00Z</dcterms:created>
  <dcterms:modified xsi:type="dcterms:W3CDTF">2022-12-22T14:05:00Z</dcterms:modified>
</cp:coreProperties>
</file>